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0" w:rsidRDefault="00BF1D16">
      <w:r>
        <w:rPr>
          <w:noProof/>
          <w:lang w:eastAsia="ru-RU"/>
        </w:rPr>
        <w:drawing>
          <wp:inline distT="0" distB="0" distL="0" distR="0">
            <wp:extent cx="9784707" cy="6977172"/>
            <wp:effectExtent l="19050" t="0" r="6993" b="0"/>
            <wp:docPr id="1" name="Рисунок 1" descr="C:\Users\Администратор\Desktop\дляОЮ_сайт\Новая папка\дс11_МЗ20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ОЮ_сайт\Новая папка\дс11_МЗ2015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275" cy="697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16" w:rsidRPr="000360AC" w:rsidRDefault="00BF1D16" w:rsidP="00BF1D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0360AC">
        <w:rPr>
          <w:rFonts w:ascii="Georgia" w:hAnsi="Georgia"/>
          <w:b/>
          <w:sz w:val="28"/>
          <w:szCs w:val="28"/>
        </w:rPr>
        <w:lastRenderedPageBreak/>
        <w:t>Наименование предоставляемых муниципальным учреждением муниципальных услуг:</w:t>
      </w:r>
    </w:p>
    <w:p w:rsidR="00BF1D16" w:rsidRPr="000360AC" w:rsidRDefault="00BF1D16" w:rsidP="00BF1D1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/>
          <w:b/>
          <w:sz w:val="28"/>
          <w:szCs w:val="28"/>
        </w:rPr>
      </w:pPr>
      <w:r w:rsidRPr="000360AC">
        <w:rPr>
          <w:rFonts w:ascii="Georgia" w:hAnsi="Georgia"/>
          <w:sz w:val="28"/>
          <w:szCs w:val="28"/>
        </w:rPr>
        <w:t xml:space="preserve">- реализация основной общеобразовательной программы дошкольного образования </w:t>
      </w:r>
      <w:proofErr w:type="gramStart"/>
      <w:r w:rsidRPr="000360AC">
        <w:rPr>
          <w:rFonts w:ascii="Georgia" w:hAnsi="Georgia"/>
          <w:sz w:val="28"/>
          <w:szCs w:val="28"/>
        </w:rPr>
        <w:t xml:space="preserve">в группах </w:t>
      </w:r>
      <w:r w:rsidRPr="000360AC">
        <w:rPr>
          <w:rFonts w:ascii="Georgia" w:hAnsi="Georgia"/>
          <w:b/>
          <w:sz w:val="28"/>
          <w:szCs w:val="28"/>
        </w:rPr>
        <w:t>компенсирующей направленности с приоритетным направлением деятельности по осуществлению квалифицированной коррекции для детей с нарушением</w:t>
      </w:r>
      <w:proofErr w:type="gramEnd"/>
      <w:r w:rsidRPr="000360AC">
        <w:rPr>
          <w:rFonts w:ascii="Georgia" w:hAnsi="Georgia"/>
          <w:b/>
          <w:sz w:val="28"/>
          <w:szCs w:val="28"/>
        </w:rPr>
        <w:t xml:space="preserve"> речи.</w:t>
      </w:r>
    </w:p>
    <w:p w:rsidR="00BF1D16" w:rsidRPr="000360AC" w:rsidRDefault="00BF1D16" w:rsidP="00BF1D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0360AC">
        <w:rPr>
          <w:rFonts w:ascii="Georgia" w:hAnsi="Georgia"/>
          <w:b/>
          <w:sz w:val="28"/>
          <w:szCs w:val="28"/>
        </w:rPr>
        <w:t>Выписка</w:t>
      </w:r>
      <w:r>
        <w:rPr>
          <w:rFonts w:ascii="Georgia" w:hAnsi="Georgia"/>
          <w:b/>
          <w:sz w:val="28"/>
          <w:szCs w:val="28"/>
        </w:rPr>
        <w:t xml:space="preserve"> </w:t>
      </w:r>
      <w:r w:rsidRPr="000360AC">
        <w:rPr>
          <w:rFonts w:ascii="Georgia" w:hAnsi="Georgia"/>
          <w:b/>
          <w:sz w:val="28"/>
          <w:szCs w:val="28"/>
        </w:rPr>
        <w:t>из</w:t>
      </w:r>
      <w:r>
        <w:rPr>
          <w:rFonts w:ascii="Georgia" w:hAnsi="Georgia"/>
          <w:b/>
          <w:sz w:val="28"/>
          <w:szCs w:val="28"/>
        </w:rPr>
        <w:t xml:space="preserve"> </w:t>
      </w:r>
      <w:r w:rsidRPr="000360AC">
        <w:rPr>
          <w:rFonts w:ascii="Georgia" w:hAnsi="Georgia"/>
          <w:b/>
          <w:sz w:val="28"/>
          <w:szCs w:val="28"/>
        </w:rPr>
        <w:t>реестра расходных</w:t>
      </w:r>
      <w:r w:rsidRPr="000360AC">
        <w:rPr>
          <w:rFonts w:ascii="Georgia" w:hAnsi="Georgia"/>
          <w:sz w:val="28"/>
          <w:szCs w:val="28"/>
        </w:rPr>
        <w:t xml:space="preserve"> обязательств муниципального образования</w:t>
      </w:r>
      <w:r>
        <w:rPr>
          <w:rFonts w:ascii="Georgia" w:hAnsi="Georgia"/>
          <w:sz w:val="28"/>
          <w:szCs w:val="28"/>
        </w:rPr>
        <w:t xml:space="preserve"> </w:t>
      </w:r>
      <w:r w:rsidRPr="000360AC">
        <w:rPr>
          <w:rFonts w:ascii="Georgia" w:hAnsi="Georgia"/>
          <w:sz w:val="28"/>
          <w:szCs w:val="28"/>
        </w:rPr>
        <w:t>по расходным</w:t>
      </w:r>
      <w:r>
        <w:rPr>
          <w:rFonts w:ascii="Georgia" w:hAnsi="Georgia"/>
          <w:sz w:val="28"/>
          <w:szCs w:val="28"/>
        </w:rPr>
        <w:t xml:space="preserve"> </w:t>
      </w:r>
      <w:r w:rsidRPr="000360AC">
        <w:rPr>
          <w:rFonts w:ascii="Georgia" w:hAnsi="Georgia"/>
          <w:sz w:val="28"/>
          <w:szCs w:val="28"/>
        </w:rPr>
        <w:t>обязательствам,</w:t>
      </w:r>
      <w:r>
        <w:rPr>
          <w:rFonts w:ascii="Georgia" w:hAnsi="Georgia"/>
          <w:sz w:val="28"/>
          <w:szCs w:val="28"/>
        </w:rPr>
        <w:t xml:space="preserve"> </w:t>
      </w:r>
      <w:r w:rsidRPr="000360AC">
        <w:rPr>
          <w:rFonts w:ascii="Georgia" w:hAnsi="Georgia"/>
          <w:sz w:val="28"/>
          <w:szCs w:val="28"/>
        </w:rPr>
        <w:t>исполнение</w:t>
      </w:r>
      <w:r>
        <w:rPr>
          <w:rFonts w:ascii="Georgia" w:hAnsi="Georgia"/>
          <w:sz w:val="28"/>
          <w:szCs w:val="28"/>
        </w:rPr>
        <w:t xml:space="preserve"> </w:t>
      </w:r>
      <w:r w:rsidRPr="000360AC">
        <w:rPr>
          <w:rFonts w:ascii="Georgia" w:hAnsi="Georgia"/>
          <w:sz w:val="28"/>
          <w:szCs w:val="28"/>
        </w:rPr>
        <w:t>которых</w:t>
      </w:r>
      <w:r>
        <w:rPr>
          <w:rFonts w:ascii="Georgia" w:hAnsi="Georgia"/>
          <w:sz w:val="28"/>
          <w:szCs w:val="28"/>
        </w:rPr>
        <w:t xml:space="preserve"> </w:t>
      </w:r>
      <w:r w:rsidRPr="000360AC">
        <w:rPr>
          <w:rFonts w:ascii="Georgia" w:hAnsi="Georgia"/>
          <w:sz w:val="28"/>
          <w:szCs w:val="28"/>
        </w:rPr>
        <w:t>необходимо</w:t>
      </w:r>
      <w:r>
        <w:rPr>
          <w:rFonts w:ascii="Georgia" w:hAnsi="Georgia"/>
          <w:sz w:val="28"/>
          <w:szCs w:val="28"/>
        </w:rPr>
        <w:t xml:space="preserve"> </w:t>
      </w:r>
      <w:r w:rsidRPr="000360AC">
        <w:rPr>
          <w:rFonts w:ascii="Georgia" w:hAnsi="Georgia"/>
          <w:sz w:val="28"/>
          <w:szCs w:val="28"/>
        </w:rPr>
        <w:t>для выполнения муниципального задания (по расходным обязательствам, устанавливающим необходимость предоставления муниципальной услуги)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1"/>
        <w:gridCol w:w="1506"/>
        <w:gridCol w:w="3260"/>
        <w:gridCol w:w="2410"/>
        <w:gridCol w:w="2268"/>
        <w:gridCol w:w="1843"/>
        <w:gridCol w:w="2126"/>
      </w:tblGrid>
      <w:tr w:rsidR="00BF1D16" w:rsidRPr="000360AC" w:rsidTr="00AF1C5B">
        <w:tc>
          <w:tcPr>
            <w:tcW w:w="1721" w:type="dxa"/>
            <w:vAlign w:val="center"/>
          </w:tcPr>
          <w:p w:rsidR="00BF1D16" w:rsidRPr="000360AC" w:rsidRDefault="00BF1D16" w:rsidP="00AF1C5B">
            <w:pPr>
              <w:spacing w:after="0" w:line="240" w:lineRule="auto"/>
              <w:jc w:val="center"/>
              <w:textAlignment w:val="bottom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0360AC">
              <w:rPr>
                <w:rFonts w:ascii="Georgia" w:eastAsia="Times New Roman" w:hAnsi="Georgia"/>
                <w:bCs/>
                <w:kern w:val="24"/>
                <w:sz w:val="24"/>
                <w:szCs w:val="24"/>
                <w:lang w:eastAsia="ru-RU"/>
              </w:rPr>
              <w:t>Код главного распорядителя средств областного бюджета</w:t>
            </w:r>
          </w:p>
        </w:tc>
        <w:tc>
          <w:tcPr>
            <w:tcW w:w="1506" w:type="dxa"/>
            <w:vAlign w:val="center"/>
          </w:tcPr>
          <w:p w:rsidR="00BF1D16" w:rsidRPr="000360AC" w:rsidRDefault="00BF1D16" w:rsidP="00AF1C5B">
            <w:pPr>
              <w:spacing w:after="0" w:line="240" w:lineRule="auto"/>
              <w:jc w:val="center"/>
              <w:textAlignment w:val="bottom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0360AC">
              <w:rPr>
                <w:rFonts w:ascii="Georgia" w:eastAsia="Times New Roman" w:hAnsi="Georgia"/>
                <w:bCs/>
                <w:kern w:val="24"/>
                <w:sz w:val="24"/>
                <w:szCs w:val="24"/>
                <w:lang w:eastAsia="ru-RU"/>
              </w:rPr>
              <w:t>Код расходного обязательства</w:t>
            </w:r>
          </w:p>
        </w:tc>
        <w:tc>
          <w:tcPr>
            <w:tcW w:w="3260" w:type="dxa"/>
            <w:vAlign w:val="center"/>
          </w:tcPr>
          <w:p w:rsidR="00BF1D16" w:rsidRPr="000360AC" w:rsidRDefault="00BF1D16" w:rsidP="00AF1C5B">
            <w:pPr>
              <w:spacing w:after="0" w:line="240" w:lineRule="auto"/>
              <w:jc w:val="center"/>
              <w:textAlignment w:val="bottom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0360AC">
              <w:rPr>
                <w:rFonts w:ascii="Georgia" w:eastAsia="Times New Roman" w:hAnsi="Georgia"/>
                <w:bCs/>
                <w:kern w:val="24"/>
                <w:sz w:val="24"/>
                <w:szCs w:val="24"/>
                <w:lang w:eastAsia="ru-RU"/>
              </w:rPr>
              <w:t>Наименование расходного обязательства</w:t>
            </w:r>
          </w:p>
        </w:tc>
        <w:tc>
          <w:tcPr>
            <w:tcW w:w="2410" w:type="dxa"/>
            <w:vAlign w:val="center"/>
          </w:tcPr>
          <w:p w:rsidR="00BF1D16" w:rsidRPr="000360AC" w:rsidRDefault="00BF1D16" w:rsidP="00AF1C5B">
            <w:pPr>
              <w:spacing w:after="0" w:line="240" w:lineRule="auto"/>
              <w:jc w:val="center"/>
              <w:textAlignment w:val="bottom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0360AC">
              <w:rPr>
                <w:rFonts w:ascii="Georgia" w:eastAsia="Times New Roman" w:hAnsi="Georgia"/>
                <w:bCs/>
                <w:kern w:val="24"/>
                <w:sz w:val="24"/>
                <w:szCs w:val="24"/>
                <w:lang w:eastAsia="ru-RU"/>
              </w:rPr>
              <w:t>Реквизиты нормативного правового акта, договора, соглашения</w:t>
            </w:r>
          </w:p>
        </w:tc>
        <w:tc>
          <w:tcPr>
            <w:tcW w:w="2268" w:type="dxa"/>
            <w:vAlign w:val="center"/>
          </w:tcPr>
          <w:p w:rsidR="00BF1D16" w:rsidRPr="000360AC" w:rsidRDefault="00BF1D16" w:rsidP="00AF1C5B">
            <w:pPr>
              <w:spacing w:after="0" w:line="240" w:lineRule="auto"/>
              <w:jc w:val="center"/>
              <w:textAlignment w:val="bottom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0360AC">
              <w:rPr>
                <w:rFonts w:ascii="Georgia" w:eastAsia="Times New Roman" w:hAnsi="Georgia"/>
                <w:bCs/>
                <w:kern w:val="24"/>
                <w:sz w:val="24"/>
                <w:szCs w:val="24"/>
                <w:lang w:eastAsia="ru-RU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843" w:type="dxa"/>
            <w:vAlign w:val="center"/>
          </w:tcPr>
          <w:p w:rsidR="00BF1D16" w:rsidRPr="000360AC" w:rsidRDefault="00BF1D16" w:rsidP="00AF1C5B">
            <w:pPr>
              <w:spacing w:after="0" w:line="240" w:lineRule="auto"/>
              <w:jc w:val="center"/>
              <w:textAlignment w:val="bottom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0360AC">
              <w:rPr>
                <w:rFonts w:ascii="Georgia" w:eastAsia="Times New Roman" w:hAnsi="Georgia"/>
                <w:bCs/>
                <w:kern w:val="24"/>
                <w:sz w:val="24"/>
                <w:szCs w:val="24"/>
                <w:lang w:eastAsia="ru-RU"/>
              </w:rPr>
              <w:t xml:space="preserve">Дата вступления в силу </w:t>
            </w:r>
            <w:proofErr w:type="spellStart"/>
            <w:proofErr w:type="gramStart"/>
            <w:r w:rsidRPr="000360AC">
              <w:rPr>
                <w:rFonts w:ascii="Georgia" w:eastAsia="Times New Roman" w:hAnsi="Georgia"/>
                <w:bCs/>
                <w:kern w:val="24"/>
                <w:sz w:val="24"/>
                <w:szCs w:val="24"/>
                <w:lang w:eastAsia="ru-RU"/>
              </w:rPr>
              <w:t>норма-тивного</w:t>
            </w:r>
            <w:proofErr w:type="spellEnd"/>
            <w:proofErr w:type="gramEnd"/>
            <w:r w:rsidRPr="000360AC">
              <w:rPr>
                <w:rFonts w:ascii="Georgia" w:eastAsia="Times New Roman" w:hAnsi="Georgia"/>
                <w:bCs/>
                <w:kern w:val="24"/>
                <w:sz w:val="24"/>
                <w:szCs w:val="24"/>
                <w:lang w:eastAsia="ru-RU"/>
              </w:rPr>
              <w:t xml:space="preserve"> правового акта, договора, соглашения</w:t>
            </w:r>
          </w:p>
        </w:tc>
        <w:tc>
          <w:tcPr>
            <w:tcW w:w="2126" w:type="dxa"/>
            <w:vAlign w:val="center"/>
          </w:tcPr>
          <w:p w:rsidR="00BF1D16" w:rsidRPr="000360AC" w:rsidRDefault="00BF1D16" w:rsidP="00AF1C5B">
            <w:pPr>
              <w:spacing w:after="0" w:line="240" w:lineRule="auto"/>
              <w:jc w:val="center"/>
              <w:textAlignment w:val="bottom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0360AC">
              <w:rPr>
                <w:rFonts w:ascii="Georgia" w:eastAsia="Times New Roman" w:hAnsi="Georgia"/>
                <w:bCs/>
                <w:kern w:val="24"/>
                <w:sz w:val="24"/>
                <w:szCs w:val="24"/>
                <w:lang w:eastAsia="ru-RU"/>
              </w:rPr>
              <w:t>Срок действия нормативного правового акта, договора, соглашения</w:t>
            </w:r>
          </w:p>
        </w:tc>
      </w:tr>
      <w:tr w:rsidR="00BF1D16" w:rsidRPr="000360AC" w:rsidTr="00AF1C5B">
        <w:tc>
          <w:tcPr>
            <w:tcW w:w="1721" w:type="dxa"/>
          </w:tcPr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907</w:t>
            </w: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06" w:type="dxa"/>
          </w:tcPr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Реализация основной общеобразовательной программы дошкольного образования в группах</w:t>
            </w: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360AC">
              <w:rPr>
                <w:rFonts w:ascii="Georgia" w:hAnsi="Georgia"/>
                <w:b/>
                <w:sz w:val="28"/>
                <w:szCs w:val="28"/>
              </w:rPr>
              <w:t>компенсирующей направленности с приоритетным направлением деятельности по осуществлению квалифицированной коррекции для детей с нарушением речи</w:t>
            </w:r>
          </w:p>
        </w:tc>
        <w:tc>
          <w:tcPr>
            <w:tcW w:w="2410" w:type="dxa"/>
          </w:tcPr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Федеральный закон 6.10.2003 №131-ФЗ «Об общих принципах организации местного самоуправления в РФ»</w:t>
            </w: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Устав  муниципального образования «Города Новочеркасска»</w:t>
            </w:r>
          </w:p>
        </w:tc>
        <w:tc>
          <w:tcPr>
            <w:tcW w:w="2268" w:type="dxa"/>
          </w:tcPr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Ст.16,п.1,п.п.13</w:t>
            </w: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Ст.11,п.1,п.п.13</w:t>
            </w:r>
          </w:p>
        </w:tc>
        <w:tc>
          <w:tcPr>
            <w:tcW w:w="1843" w:type="dxa"/>
          </w:tcPr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6.10.2003 г.</w:t>
            </w: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360AC">
                <w:rPr>
                  <w:rFonts w:ascii="Georgia" w:hAnsi="Georgia"/>
                  <w:sz w:val="28"/>
                  <w:szCs w:val="28"/>
                </w:rPr>
                <w:t>2004 г</w:t>
              </w:r>
            </w:smartTag>
            <w:r w:rsidRPr="000360AC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Не ограничен</w:t>
            </w: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Не ограничен</w:t>
            </w:r>
          </w:p>
        </w:tc>
      </w:tr>
    </w:tbl>
    <w:p w:rsidR="00BF1D16" w:rsidRPr="000360AC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Pr="000360AC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Pr="000360AC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Pr="000360AC" w:rsidRDefault="00BF1D16" w:rsidP="00BF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b/>
          <w:sz w:val="28"/>
          <w:szCs w:val="28"/>
        </w:rPr>
      </w:pPr>
      <w:r w:rsidRPr="000360AC">
        <w:rPr>
          <w:rFonts w:ascii="Georgia" w:hAnsi="Georgia"/>
          <w:b/>
          <w:sz w:val="28"/>
          <w:szCs w:val="28"/>
        </w:rPr>
        <w:lastRenderedPageBreak/>
        <w:t>3. Объем задания на предоставление муниципальной услуги:</w:t>
      </w:r>
    </w:p>
    <w:p w:rsidR="00BF1D16" w:rsidRPr="000360AC" w:rsidRDefault="00BF1D16" w:rsidP="00BF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843"/>
        <w:gridCol w:w="7938"/>
        <w:gridCol w:w="2268"/>
      </w:tblGrid>
      <w:tr w:rsidR="00BF1D16" w:rsidRPr="000360AC" w:rsidTr="00AF1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b/>
                <w:sz w:val="28"/>
                <w:szCs w:val="28"/>
              </w:rPr>
              <w:t>Наименование</w:t>
            </w:r>
            <w:r w:rsidRPr="000360AC">
              <w:rPr>
                <w:rFonts w:ascii="Georgia" w:hAnsi="Georgia" w:cs="Times New Roman"/>
                <w:b/>
                <w:sz w:val="28"/>
                <w:szCs w:val="28"/>
              </w:rPr>
              <w:br/>
              <w:t>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b/>
                <w:sz w:val="28"/>
                <w:szCs w:val="28"/>
              </w:rPr>
              <w:t xml:space="preserve">Единица </w:t>
            </w:r>
            <w:r w:rsidRPr="000360AC">
              <w:rPr>
                <w:rFonts w:ascii="Georgia" w:hAnsi="Georgia" w:cs="Times New Roman"/>
                <w:b/>
                <w:sz w:val="28"/>
                <w:szCs w:val="28"/>
              </w:rPr>
              <w:br/>
              <w:t>измерения</w:t>
            </w:r>
            <w:r w:rsidRPr="000360AC">
              <w:rPr>
                <w:rFonts w:ascii="Georgia" w:hAnsi="Georgia" w:cs="Times New Roman"/>
                <w:b/>
                <w:sz w:val="28"/>
                <w:szCs w:val="28"/>
              </w:rPr>
              <w:br/>
              <w:t>услуги</w:t>
            </w: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b/>
                <w:sz w:val="28"/>
                <w:szCs w:val="28"/>
              </w:rPr>
              <w:t xml:space="preserve">Контингент </w:t>
            </w:r>
            <w:r w:rsidRPr="000360AC">
              <w:rPr>
                <w:rFonts w:ascii="Georgia" w:hAnsi="Georgia" w:cs="Times New Roman"/>
                <w:b/>
                <w:sz w:val="28"/>
                <w:szCs w:val="28"/>
              </w:rPr>
              <w:br/>
              <w:t>потребителей</w:t>
            </w:r>
            <w:r w:rsidRPr="000360AC">
              <w:rPr>
                <w:rFonts w:ascii="Georgia" w:hAnsi="Georgia" w:cs="Times New Roman"/>
                <w:b/>
                <w:sz w:val="28"/>
                <w:szCs w:val="28"/>
              </w:rPr>
              <w:br/>
              <w:t>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b/>
                <w:sz w:val="28"/>
                <w:szCs w:val="28"/>
              </w:rPr>
              <w:t>Объем задания</w:t>
            </w:r>
          </w:p>
        </w:tc>
      </w:tr>
      <w:tr w:rsidR="00BF1D16" w:rsidRPr="000360AC" w:rsidTr="00AF1C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b/>
                <w:sz w:val="28"/>
                <w:szCs w:val="28"/>
              </w:rPr>
              <w:t>Дети, чел</w:t>
            </w:r>
          </w:p>
        </w:tc>
      </w:tr>
      <w:tr w:rsidR="00BF1D16" w:rsidRPr="000360AC" w:rsidTr="00AF1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0360AC">
              <w:rPr>
                <w:rFonts w:ascii="Georgia" w:hAnsi="Georgi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0360AC">
              <w:rPr>
                <w:rFonts w:ascii="Georgia" w:hAnsi="Georgia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0360AC">
              <w:rPr>
                <w:rFonts w:ascii="Georgia" w:hAnsi="Georgia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0360AC">
              <w:rPr>
                <w:rFonts w:ascii="Georgia" w:hAnsi="Georgia" w:cs="Times New Roman"/>
                <w:b/>
                <w:sz w:val="22"/>
                <w:szCs w:val="22"/>
              </w:rPr>
              <w:t>4</w:t>
            </w:r>
          </w:p>
        </w:tc>
      </w:tr>
      <w:tr w:rsidR="00BF1D16" w:rsidRPr="000360AC" w:rsidTr="00AF1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 xml:space="preserve">Реализация основной общеобразовательной программы дошкольного образования </w:t>
            </w:r>
            <w:proofErr w:type="gramStart"/>
            <w:r w:rsidRPr="000360AC">
              <w:rPr>
                <w:rFonts w:ascii="Georgia" w:hAnsi="Georgia"/>
                <w:sz w:val="28"/>
                <w:szCs w:val="28"/>
              </w:rPr>
              <w:t xml:space="preserve">в группах </w:t>
            </w:r>
            <w:r w:rsidRPr="000360AC">
              <w:rPr>
                <w:rFonts w:ascii="Georgia" w:hAnsi="Georgia"/>
                <w:b/>
                <w:sz w:val="28"/>
                <w:szCs w:val="28"/>
              </w:rPr>
              <w:t>компенсирующей направленности с приоритетным направлением деятельности по осуществлению квалифицированной коррекции для детей с нарушением</w:t>
            </w:r>
            <w:proofErr w:type="gramEnd"/>
            <w:r w:rsidRPr="000360AC">
              <w:rPr>
                <w:rFonts w:ascii="Georgia" w:hAnsi="Georgia"/>
                <w:b/>
                <w:sz w:val="28"/>
                <w:szCs w:val="28"/>
              </w:rPr>
              <w:t xml:space="preserve"> речи</w:t>
            </w:r>
          </w:p>
          <w:p w:rsidR="00BF1D16" w:rsidRPr="000360AC" w:rsidRDefault="00BF1D16" w:rsidP="00AF1C5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BF1D16" w:rsidRPr="000360AC" w:rsidRDefault="00BF1D16" w:rsidP="00AF1C5B">
            <w:pPr>
              <w:pStyle w:val="ConsPlusCell"/>
              <w:widowControl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>Кол-во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:rsidR="00BF1D16" w:rsidRDefault="00BF1D16" w:rsidP="00AF1C5B">
            <w:pPr>
              <w:pStyle w:val="ConsPlusCell"/>
              <w:widowControl/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>Дети, проживающие на территории муници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пального образования в возрасте </w:t>
            </w:r>
            <w:r w:rsidRPr="000360AC">
              <w:rPr>
                <w:rFonts w:ascii="Georgia" w:hAnsi="Georgia" w:cs="Times New Roman"/>
                <w:sz w:val="28"/>
                <w:szCs w:val="28"/>
              </w:rPr>
              <w:t>от 1 года до 7 лет</w:t>
            </w:r>
            <w:r>
              <w:rPr>
                <w:rFonts w:ascii="Georgia" w:hAnsi="Georgia" w:cs="Times New Roman"/>
                <w:sz w:val="28"/>
                <w:szCs w:val="28"/>
              </w:rPr>
              <w:t>:</w:t>
            </w:r>
          </w:p>
          <w:p w:rsidR="00BF1D16" w:rsidRPr="000360AC" w:rsidRDefault="00BF1D16" w:rsidP="00AF1C5B">
            <w:pPr>
              <w:pStyle w:val="ConsPlusCell"/>
              <w:widowControl/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:rsidR="00BF1D16" w:rsidRPr="000360AC" w:rsidRDefault="00BF1D16" w:rsidP="00AF1C5B">
            <w:pPr>
              <w:pStyle w:val="ConsPlusCell"/>
              <w:widowControl/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группы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0360AC">
              <w:rPr>
                <w:rFonts w:ascii="Georgia" w:hAnsi="Georgia"/>
                <w:b/>
                <w:sz w:val="28"/>
                <w:szCs w:val="28"/>
              </w:rPr>
              <w:t xml:space="preserve">компенсирующей направленности </w:t>
            </w:r>
            <w:r w:rsidRPr="000360AC">
              <w:rPr>
                <w:rFonts w:ascii="Georgia" w:hAnsi="Georgia" w:cs="Times New Roman"/>
                <w:sz w:val="28"/>
                <w:szCs w:val="28"/>
              </w:rPr>
              <w:t>с режимом работы 12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Pr="000360AC">
              <w:rPr>
                <w:rFonts w:ascii="Georgia" w:hAnsi="Georgia" w:cs="Times New Roman"/>
                <w:sz w:val="28"/>
                <w:szCs w:val="28"/>
              </w:rPr>
              <w:t>часов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Pr="000360AC">
              <w:rPr>
                <w:rFonts w:ascii="Georgia" w:hAnsi="Georgia"/>
                <w:sz w:val="28"/>
                <w:szCs w:val="28"/>
              </w:rPr>
              <w:t>для детей 3-</w:t>
            </w:r>
            <w:r>
              <w:rPr>
                <w:rFonts w:ascii="Georgia" w:hAnsi="Georgia"/>
                <w:sz w:val="28"/>
                <w:szCs w:val="28"/>
              </w:rPr>
              <w:t>7 лет</w:t>
            </w:r>
          </w:p>
          <w:p w:rsidR="00BF1D16" w:rsidRPr="000360AC" w:rsidRDefault="00BF1D16" w:rsidP="00AF1C5B">
            <w:pPr>
              <w:pStyle w:val="ConsPlusCell"/>
              <w:widowControl/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группы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0360AC">
              <w:rPr>
                <w:rFonts w:ascii="Georgia" w:hAnsi="Georgia"/>
                <w:b/>
                <w:sz w:val="28"/>
                <w:szCs w:val="28"/>
              </w:rPr>
              <w:t>компенсирующей направленности</w:t>
            </w:r>
            <w:r w:rsidRPr="000360AC">
              <w:rPr>
                <w:rFonts w:ascii="Georgia" w:hAnsi="Georgia" w:cs="Times New Roman"/>
                <w:sz w:val="28"/>
                <w:szCs w:val="28"/>
              </w:rPr>
              <w:t xml:space="preserve"> с режимом работы 3 часа </w:t>
            </w:r>
            <w:r>
              <w:rPr>
                <w:rFonts w:ascii="Georgia" w:hAnsi="Georgia" w:cs="Times New Roman"/>
                <w:sz w:val="28"/>
                <w:szCs w:val="28"/>
              </w:rPr>
              <w:t>24</w:t>
            </w:r>
            <w:r w:rsidRPr="000360AC">
              <w:rPr>
                <w:rFonts w:ascii="Georgia" w:hAnsi="Georgia" w:cs="Times New Roman"/>
                <w:sz w:val="28"/>
                <w:szCs w:val="28"/>
              </w:rPr>
              <w:t xml:space="preserve"> минут</w:t>
            </w:r>
            <w:r>
              <w:rPr>
                <w:rFonts w:ascii="Georgia" w:hAnsi="Georgia" w:cs="Times New Roman"/>
                <w:sz w:val="28"/>
                <w:szCs w:val="28"/>
              </w:rPr>
              <w:t>ы</w:t>
            </w:r>
          </w:p>
          <w:p w:rsidR="00BF1D16" w:rsidRPr="000360AC" w:rsidRDefault="00BF1D16" w:rsidP="00AF1C5B">
            <w:pPr>
              <w:pStyle w:val="ConsPlusCell"/>
              <w:widowControl/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  <w:p w:rsidR="00BF1D16" w:rsidRPr="000360AC" w:rsidRDefault="00BF1D16" w:rsidP="00AF1C5B">
            <w:pPr>
              <w:pStyle w:val="ConsPlusCell"/>
              <w:widowControl/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BF1D16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80</w:t>
            </w:r>
          </w:p>
          <w:p w:rsidR="00BF1D16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6</w:t>
            </w:r>
          </w:p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BF1D16" w:rsidRDefault="00BF1D16" w:rsidP="00BF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</w:p>
    <w:p w:rsidR="00BF1D16" w:rsidRPr="000360AC" w:rsidRDefault="00BF1D16" w:rsidP="00BF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0360AC">
        <w:rPr>
          <w:rFonts w:ascii="Georgia" w:hAnsi="Georgia"/>
          <w:b/>
          <w:sz w:val="28"/>
          <w:szCs w:val="28"/>
        </w:rPr>
        <w:lastRenderedPageBreak/>
        <w:t>Показатели, характеризующие  качество и (или) объем муниципальной услуги (работ):</w:t>
      </w:r>
    </w:p>
    <w:p w:rsidR="00BF1D16" w:rsidRPr="000360AC" w:rsidRDefault="00BF1D16" w:rsidP="00BF1D1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Georgia" w:hAnsi="Georgia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410"/>
        <w:gridCol w:w="2552"/>
        <w:gridCol w:w="2268"/>
        <w:gridCol w:w="2551"/>
        <w:gridCol w:w="2126"/>
        <w:gridCol w:w="1134"/>
      </w:tblGrid>
      <w:tr w:rsidR="00BF1D16" w:rsidRPr="00674DB1" w:rsidTr="00AF1C5B">
        <w:trPr>
          <w:trHeight w:val="2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674DB1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DB1">
              <w:rPr>
                <w:rFonts w:ascii="Georgia" w:hAnsi="Georgia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674DB1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DB1">
              <w:rPr>
                <w:rFonts w:ascii="Georgia" w:hAnsi="Georgia"/>
                <w:sz w:val="24"/>
                <w:szCs w:val="24"/>
              </w:rPr>
              <w:t>Требования к квалификации (опыту работы) специалиста, оказывающего услугу (выполняющего работу)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674DB1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DB1">
              <w:rPr>
                <w:rFonts w:ascii="Georgia" w:hAnsi="Georgia"/>
                <w:sz w:val="24"/>
                <w:szCs w:val="24"/>
              </w:rPr>
              <w:t>Требования к используемым в процессе оказания услуги (выполнения работы) материальным ресурсам соответствующей номенклатуры и объема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674DB1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DB1">
              <w:rPr>
                <w:rFonts w:ascii="Georgia" w:hAnsi="Georgia"/>
                <w:sz w:val="24"/>
                <w:szCs w:val="24"/>
              </w:rPr>
              <w:t>Требования к порядку, процедурам (регламенту) оказания услуги (выполнения работы)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674DB1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DB1">
              <w:rPr>
                <w:rFonts w:ascii="Georgia" w:hAnsi="Georgia"/>
                <w:sz w:val="24"/>
                <w:szCs w:val="24"/>
              </w:rPr>
              <w:t>Требования к оборудованию и инструментам, необходимым для оказания услуги (выполнения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674DB1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DB1">
              <w:rPr>
                <w:rFonts w:ascii="Georgia" w:hAnsi="Georgia"/>
                <w:sz w:val="24"/>
                <w:szCs w:val="24"/>
              </w:rPr>
              <w:t>Требования к зданиям и сооружениям, необходимым для оказания услуги (выполнения работы), и их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16" w:rsidRPr="00674DB1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DB1">
              <w:rPr>
                <w:rFonts w:ascii="Georgia" w:hAnsi="Georgia"/>
                <w:sz w:val="24"/>
                <w:szCs w:val="24"/>
              </w:rPr>
              <w:t xml:space="preserve">Объем задания </w:t>
            </w:r>
          </w:p>
          <w:p w:rsidR="00BF1D16" w:rsidRPr="00674DB1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DB1">
              <w:rPr>
                <w:rFonts w:ascii="Georgia" w:hAnsi="Georgia"/>
                <w:sz w:val="24"/>
                <w:szCs w:val="24"/>
              </w:rPr>
              <w:t>тыс. рублей</w:t>
            </w:r>
          </w:p>
          <w:p w:rsidR="00BF1D16" w:rsidRPr="00674DB1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DB1">
              <w:rPr>
                <w:rFonts w:ascii="Georgia" w:hAnsi="Georgia"/>
                <w:sz w:val="24"/>
                <w:szCs w:val="24"/>
              </w:rPr>
              <w:t>кол-во детей</w:t>
            </w:r>
          </w:p>
        </w:tc>
      </w:tr>
      <w:tr w:rsidR="00BF1D16" w:rsidRPr="000360AC" w:rsidTr="00AF1C5B">
        <w:trPr>
          <w:trHeight w:val="1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60AC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60AC"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BF1D16" w:rsidRPr="000360AC" w:rsidTr="00AF1C5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360AC">
              <w:rPr>
                <w:rFonts w:ascii="Georgia" w:hAnsi="Georgia"/>
                <w:b/>
                <w:sz w:val="28"/>
                <w:szCs w:val="28"/>
              </w:rPr>
              <w:t>Услуги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Укомплектованность педагогическими кадрами на 100% Удельный вес педагогических работников, имеющих высшее образование не менее 30 %. Удельный вес педагогических работников, прошедших курсы повышения квалификации (не менее 1 раза в 5 лет) 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Удельный вес воспитанников, освоивших образовательную программу дошкольного образования от общего списочного состава детей не менее 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Реализация основной образовательной программы дошкольного образования не менее 100 %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iCs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 xml:space="preserve">Соответствие </w:t>
            </w:r>
            <w:proofErr w:type="spellStart"/>
            <w:r w:rsidRPr="000360AC">
              <w:rPr>
                <w:rFonts w:ascii="Georgia" w:hAnsi="Georgia"/>
                <w:sz w:val="28"/>
                <w:szCs w:val="28"/>
              </w:rPr>
              <w:t>СанПиН</w:t>
            </w:r>
            <w:proofErr w:type="spellEnd"/>
            <w:r w:rsidRPr="000360AC">
              <w:rPr>
                <w:rFonts w:ascii="Georgia" w:hAnsi="Georgia"/>
                <w:sz w:val="28"/>
                <w:szCs w:val="28"/>
              </w:rPr>
              <w:t xml:space="preserve"> 2.4.1.2660-10 Обеспеченность методической литературой по программам не менее 100 % </w:t>
            </w:r>
            <w:r w:rsidRPr="000360AC">
              <w:rPr>
                <w:rFonts w:ascii="Georgia" w:hAnsi="Georgia"/>
                <w:i/>
                <w:iCs/>
                <w:sz w:val="28"/>
                <w:szCs w:val="28"/>
              </w:rPr>
              <w:t xml:space="preserve">, ФГТ </w:t>
            </w:r>
            <w:r w:rsidRPr="000360AC">
              <w:rPr>
                <w:rFonts w:ascii="Georgia" w:hAnsi="Georgia"/>
                <w:iCs/>
                <w:sz w:val="28"/>
                <w:szCs w:val="28"/>
              </w:rPr>
              <w:t>федеральным государственным требованиям к образовательной программе и условиям ее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0360AC">
              <w:rPr>
                <w:rFonts w:ascii="Georgia" w:hAnsi="Georgia"/>
                <w:sz w:val="24"/>
                <w:szCs w:val="24"/>
              </w:rPr>
              <w:t xml:space="preserve">Соответствие </w:t>
            </w:r>
            <w:proofErr w:type="spellStart"/>
            <w:r w:rsidRPr="000360AC">
              <w:rPr>
                <w:rFonts w:ascii="Georgia" w:hAnsi="Georgia"/>
                <w:sz w:val="24"/>
                <w:szCs w:val="24"/>
              </w:rPr>
              <w:t>СанПиН</w:t>
            </w:r>
            <w:proofErr w:type="spellEnd"/>
            <w:r w:rsidRPr="000360AC">
              <w:rPr>
                <w:rFonts w:ascii="Georgia" w:hAnsi="Georgia"/>
                <w:sz w:val="24"/>
                <w:szCs w:val="24"/>
              </w:rPr>
              <w:t xml:space="preserve"> 2.4.1.2660-10 правилам противопожарной безопасности, безопасности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60AC"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BF1D16" w:rsidRPr="000360AC" w:rsidTr="00AF1C5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360AC">
              <w:rPr>
                <w:rFonts w:ascii="Georgia" w:hAnsi="Georgia"/>
                <w:b/>
                <w:sz w:val="28"/>
                <w:szCs w:val="28"/>
              </w:rPr>
              <w:lastRenderedPageBreak/>
              <w:t xml:space="preserve">Услуги </w:t>
            </w:r>
            <w:r w:rsidRPr="000360AC">
              <w:rPr>
                <w:rFonts w:ascii="Georgia" w:eastAsia="Times New Roman" w:hAnsi="Georgia"/>
                <w:b/>
                <w:bCs/>
                <w:sz w:val="28"/>
                <w:szCs w:val="28"/>
                <w:lang w:eastAsia="ru-RU"/>
              </w:rPr>
              <w:t>по воспитанию детей  в МБДОУ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 xml:space="preserve">Укомплектованность кадрами на 100% Удельный вес оказывающих данную услугу работников, прошедших медосмотр - не менее 100%.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 xml:space="preserve">Охват детей дошкольного возраста от </w:t>
            </w:r>
            <w:proofErr w:type="spellStart"/>
            <w:r w:rsidRPr="000360AC">
              <w:rPr>
                <w:rFonts w:ascii="Georgia" w:hAnsi="Georgia"/>
                <w:sz w:val="28"/>
                <w:szCs w:val="28"/>
              </w:rPr>
              <w:t>предшкольным</w:t>
            </w:r>
            <w:proofErr w:type="spellEnd"/>
            <w:r w:rsidRPr="000360AC">
              <w:rPr>
                <w:rFonts w:ascii="Georgia" w:hAnsi="Georgia"/>
                <w:sz w:val="28"/>
                <w:szCs w:val="28"/>
              </w:rPr>
              <w:t xml:space="preserve"> образованием от общего числа детей, нуждающихся в данной услуге – не менее 100 %.</w:t>
            </w:r>
          </w:p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Организация вариативных форм дошкольного образования –  не менее 1 услуги кол-во</w:t>
            </w:r>
          </w:p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Охват обучающихся дополнительным образованием, не менее 50 % от общего числа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Наличие нормативных актов, локальных актов учреждения, обеспечивающих оказание услуги (соответствует, не соответствует)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 xml:space="preserve">Соответствие </w:t>
            </w:r>
            <w:proofErr w:type="spellStart"/>
            <w:r w:rsidRPr="000360AC">
              <w:rPr>
                <w:rFonts w:ascii="Georgia" w:hAnsi="Georgia"/>
                <w:sz w:val="28"/>
                <w:szCs w:val="28"/>
              </w:rPr>
              <w:t>СанПиН</w:t>
            </w:r>
            <w:proofErr w:type="spellEnd"/>
            <w:r w:rsidRPr="000360AC">
              <w:rPr>
                <w:rFonts w:ascii="Georgia" w:hAnsi="Georgia"/>
                <w:sz w:val="28"/>
                <w:szCs w:val="28"/>
              </w:rPr>
              <w:t xml:space="preserve"> 2.4.1.2660-10 Обеспеченность методической литературой по программам не менее 100 % </w:t>
            </w:r>
            <w:r w:rsidRPr="000360AC">
              <w:rPr>
                <w:rFonts w:ascii="Georgia" w:hAnsi="Georgia"/>
                <w:i/>
                <w:iCs/>
                <w:sz w:val="28"/>
                <w:szCs w:val="28"/>
              </w:rPr>
              <w:t xml:space="preserve">, ФГТ </w:t>
            </w:r>
            <w:r w:rsidRPr="000360AC">
              <w:rPr>
                <w:rFonts w:ascii="Georgia" w:hAnsi="Georgia"/>
                <w:iCs/>
                <w:sz w:val="28"/>
                <w:szCs w:val="28"/>
              </w:rPr>
              <w:t>федеральным государственным требованиям к образовательной программе и условиям ее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0360AC">
              <w:rPr>
                <w:rFonts w:ascii="Georgia" w:hAnsi="Georgia"/>
                <w:sz w:val="24"/>
                <w:szCs w:val="24"/>
              </w:rPr>
              <w:t xml:space="preserve">Соответствие </w:t>
            </w:r>
            <w:proofErr w:type="spellStart"/>
            <w:r w:rsidRPr="000360AC">
              <w:rPr>
                <w:rFonts w:ascii="Georgia" w:hAnsi="Georgia"/>
                <w:sz w:val="24"/>
                <w:szCs w:val="24"/>
              </w:rPr>
              <w:t>СанПиН</w:t>
            </w:r>
            <w:proofErr w:type="spellEnd"/>
            <w:r w:rsidRPr="000360AC">
              <w:rPr>
                <w:rFonts w:ascii="Georgia" w:hAnsi="Georgia"/>
                <w:sz w:val="24"/>
                <w:szCs w:val="24"/>
              </w:rPr>
              <w:t xml:space="preserve"> 2.4.1.2660-10 правилам противопожарной безопасности, безопасности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60AC"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BF1D16" w:rsidRPr="000360AC" w:rsidTr="00AF1C5B">
        <w:trPr>
          <w:trHeight w:val="2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eastAsia="Times New Roman" w:hAnsi="Georgia"/>
                <w:b/>
                <w:bCs/>
                <w:sz w:val="28"/>
                <w:szCs w:val="28"/>
                <w:lang w:eastAsia="ru-RU"/>
              </w:rPr>
              <w:t>Услуги по содержанию, присмотру, уходу и оздоровлению детей в МБДОУ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 xml:space="preserve">Укомплектованность кадрами на 100% Удельный вес оказывающих данную услугу работников, прошедших </w:t>
            </w:r>
            <w:r w:rsidRPr="000360AC">
              <w:rPr>
                <w:rFonts w:ascii="Georgia" w:hAnsi="Georgia"/>
                <w:sz w:val="28"/>
                <w:szCs w:val="28"/>
              </w:rPr>
              <w:lastRenderedPageBreak/>
              <w:t>медосмотр - не менее 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0360AC">
              <w:rPr>
                <w:rFonts w:ascii="Georgia" w:hAnsi="Georgia"/>
                <w:sz w:val="28"/>
                <w:szCs w:val="28"/>
              </w:rPr>
              <w:t>детодней</w:t>
            </w:r>
            <w:proofErr w:type="spellEnd"/>
            <w:r w:rsidRPr="000360AC">
              <w:rPr>
                <w:rFonts w:ascii="Georgia" w:hAnsi="Georgia"/>
                <w:sz w:val="28"/>
                <w:szCs w:val="28"/>
              </w:rPr>
              <w:t xml:space="preserve"> (посещаемость детей) не менее 70%</w:t>
            </w:r>
          </w:p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 xml:space="preserve">Индекс здоровья кол-во детей, которые не </w:t>
            </w:r>
            <w:r w:rsidRPr="000360AC">
              <w:rPr>
                <w:rFonts w:ascii="Georgia" w:hAnsi="Georgia"/>
                <w:sz w:val="28"/>
                <w:szCs w:val="28"/>
              </w:rPr>
              <w:lastRenderedPageBreak/>
              <w:t>болели /списочный*100 по ДОУ не менее 20%</w:t>
            </w:r>
          </w:p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Наличие лицензированного медицинского кабинета</w:t>
            </w:r>
          </w:p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Отсутствие предписаний надзорных органов, жалоб родителей по вопросам организации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lastRenderedPageBreak/>
              <w:t xml:space="preserve">Наличие нормативных актов, локальных актов учреждения, обеспечивающих оказание </w:t>
            </w:r>
            <w:r w:rsidRPr="000360AC">
              <w:rPr>
                <w:rFonts w:ascii="Georgia" w:hAnsi="Georgia"/>
                <w:sz w:val="28"/>
                <w:szCs w:val="28"/>
              </w:rPr>
              <w:lastRenderedPageBreak/>
              <w:t>услуги (соответствует, не соответствует)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lastRenderedPageBreak/>
              <w:t xml:space="preserve">Соответствие </w:t>
            </w:r>
            <w:proofErr w:type="spellStart"/>
            <w:r w:rsidRPr="000360AC">
              <w:rPr>
                <w:rFonts w:ascii="Georgia" w:hAnsi="Georgia"/>
                <w:sz w:val="28"/>
                <w:szCs w:val="28"/>
              </w:rPr>
              <w:t>СанПиН</w:t>
            </w:r>
            <w:proofErr w:type="spellEnd"/>
            <w:r w:rsidRPr="000360AC">
              <w:rPr>
                <w:rFonts w:ascii="Georgia" w:hAnsi="Georgia"/>
                <w:sz w:val="28"/>
                <w:szCs w:val="28"/>
              </w:rPr>
              <w:t xml:space="preserve"> 2.4.1.2660-10 Обеспеченность методической литературой по программам не менее 100 % </w:t>
            </w:r>
            <w:r w:rsidRPr="000360AC">
              <w:rPr>
                <w:rFonts w:ascii="Georgia" w:hAnsi="Georgia"/>
                <w:i/>
                <w:iCs/>
                <w:sz w:val="28"/>
                <w:szCs w:val="28"/>
              </w:rPr>
              <w:t xml:space="preserve">, </w:t>
            </w:r>
            <w:r w:rsidRPr="000360AC">
              <w:rPr>
                <w:rFonts w:ascii="Georgia" w:hAnsi="Georgia"/>
                <w:i/>
                <w:iCs/>
                <w:sz w:val="28"/>
                <w:szCs w:val="28"/>
              </w:rPr>
              <w:lastRenderedPageBreak/>
              <w:t xml:space="preserve">ФГТ </w:t>
            </w:r>
            <w:r w:rsidRPr="000360AC">
              <w:rPr>
                <w:rFonts w:ascii="Georgia" w:hAnsi="Georgia"/>
                <w:iCs/>
                <w:sz w:val="28"/>
                <w:szCs w:val="28"/>
              </w:rPr>
              <w:t>федеральным государственным требованиям к образовательной программе и условиям ее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60AC">
              <w:rPr>
                <w:rFonts w:ascii="Georgia" w:hAnsi="Georgia"/>
                <w:sz w:val="24"/>
                <w:szCs w:val="24"/>
              </w:rPr>
              <w:lastRenderedPageBreak/>
              <w:t xml:space="preserve">Соответствие </w:t>
            </w:r>
            <w:proofErr w:type="spellStart"/>
            <w:r w:rsidRPr="000360AC">
              <w:rPr>
                <w:rFonts w:ascii="Georgia" w:hAnsi="Georgia"/>
                <w:sz w:val="24"/>
                <w:szCs w:val="24"/>
              </w:rPr>
              <w:t>СанПиН</w:t>
            </w:r>
            <w:proofErr w:type="spellEnd"/>
            <w:r w:rsidRPr="000360AC">
              <w:rPr>
                <w:rFonts w:ascii="Georgia" w:hAnsi="Georgia"/>
                <w:sz w:val="24"/>
                <w:szCs w:val="24"/>
              </w:rPr>
              <w:t xml:space="preserve"> 2.4.1.2660-10 правилам противопожарной безопасности, безопасности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60AC"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</w:tbl>
    <w:p w:rsidR="00BF1D16" w:rsidRPr="000360AC" w:rsidRDefault="00BF1D16" w:rsidP="00BF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b/>
          <w:sz w:val="28"/>
          <w:szCs w:val="28"/>
        </w:rPr>
      </w:pPr>
      <w:r w:rsidRPr="000360AC">
        <w:rPr>
          <w:rFonts w:ascii="Georgia" w:hAnsi="Georgia"/>
          <w:b/>
          <w:sz w:val="28"/>
          <w:szCs w:val="28"/>
        </w:rPr>
        <w:lastRenderedPageBreak/>
        <w:t xml:space="preserve">5. Основания для изменения объема,  приостановления  и прекращения исполнения муниципального задания (указать </w:t>
      </w:r>
      <w:proofErr w:type="gramStart"/>
      <w:r w:rsidRPr="000360AC">
        <w:rPr>
          <w:rFonts w:ascii="Georgia" w:hAnsi="Georgia"/>
          <w:b/>
          <w:sz w:val="28"/>
          <w:szCs w:val="28"/>
        </w:rPr>
        <w:t>нужное</w:t>
      </w:r>
      <w:proofErr w:type="gramEnd"/>
      <w:r w:rsidRPr="000360AC">
        <w:rPr>
          <w:rFonts w:ascii="Georgia" w:hAnsi="Georgia"/>
          <w:b/>
          <w:sz w:val="28"/>
          <w:szCs w:val="28"/>
        </w:rPr>
        <w:t>):</w:t>
      </w:r>
    </w:p>
    <w:p w:rsidR="00BF1D16" w:rsidRPr="000360AC" w:rsidRDefault="00BF1D16" w:rsidP="00BF1D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0360AC">
        <w:rPr>
          <w:rFonts w:ascii="Georgia" w:hAnsi="Georgia"/>
          <w:sz w:val="28"/>
          <w:szCs w:val="28"/>
        </w:rPr>
        <w:t>сокращение спроса на услугу;</w:t>
      </w:r>
    </w:p>
    <w:p w:rsidR="00BF1D16" w:rsidRPr="000360AC" w:rsidRDefault="00BF1D16" w:rsidP="00BF1D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0360AC">
        <w:rPr>
          <w:rFonts w:ascii="Georgia" w:hAnsi="Georgia" w:cs="TimesNewRomanPSMT"/>
          <w:sz w:val="28"/>
          <w:szCs w:val="28"/>
        </w:rPr>
        <w:t>реорганизация или ликвидация учреждения;</w:t>
      </w:r>
    </w:p>
    <w:p w:rsidR="00BF1D16" w:rsidRPr="000360AC" w:rsidRDefault="00BF1D16" w:rsidP="00BF1D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0360AC">
        <w:rPr>
          <w:rFonts w:ascii="Georgia" w:hAnsi="Georgia"/>
          <w:sz w:val="28"/>
          <w:szCs w:val="28"/>
        </w:rPr>
        <w:t>изменение объема лимитов бюджетных ассигнований;</w:t>
      </w:r>
    </w:p>
    <w:p w:rsidR="00BF1D16" w:rsidRDefault="00BF1D16" w:rsidP="00BF1D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0360AC">
        <w:rPr>
          <w:rFonts w:ascii="Georgia" w:hAnsi="Georgia"/>
          <w:sz w:val="28"/>
          <w:szCs w:val="28"/>
        </w:rPr>
        <w:t>изме</w:t>
      </w:r>
      <w:r>
        <w:rPr>
          <w:rFonts w:ascii="Georgia" w:hAnsi="Georgia"/>
          <w:sz w:val="28"/>
          <w:szCs w:val="28"/>
        </w:rPr>
        <w:t>нение нормативной правовой базы.</w:t>
      </w: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Pr="000360AC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BF1D16" w:rsidRPr="000360AC" w:rsidRDefault="00BF1D16" w:rsidP="00BF1D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0360AC">
        <w:rPr>
          <w:rFonts w:ascii="Georgia" w:hAnsi="Georgia"/>
          <w:b/>
          <w:sz w:val="28"/>
          <w:szCs w:val="28"/>
        </w:rPr>
        <w:lastRenderedPageBreak/>
        <w:t>Порядок контроля  исполнения муниципального задания</w:t>
      </w:r>
    </w:p>
    <w:p w:rsidR="00BF1D16" w:rsidRPr="000360AC" w:rsidRDefault="00BF1D16" w:rsidP="00BF1D1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5103"/>
        <w:gridCol w:w="3828"/>
      </w:tblGrid>
      <w:tr w:rsidR="00BF1D16" w:rsidRPr="00674DB1" w:rsidTr="00AF1C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674DB1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74DB1">
              <w:rPr>
                <w:rFonts w:ascii="Georgia" w:hAnsi="Georgia" w:cs="Times New Roman"/>
                <w:b/>
                <w:sz w:val="28"/>
                <w:szCs w:val="28"/>
              </w:rPr>
              <w:t xml:space="preserve">N </w:t>
            </w:r>
            <w:r w:rsidRPr="00674DB1">
              <w:rPr>
                <w:rFonts w:ascii="Georgia" w:hAnsi="Georgia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674DB1">
              <w:rPr>
                <w:rFonts w:ascii="Georgia" w:hAnsi="Georgia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4DB1">
              <w:rPr>
                <w:rFonts w:ascii="Georgia" w:hAnsi="Georgia" w:cs="Times New Roman"/>
                <w:b/>
                <w:sz w:val="28"/>
                <w:szCs w:val="28"/>
              </w:rPr>
              <w:t>/</w:t>
            </w:r>
            <w:proofErr w:type="spellStart"/>
            <w:r w:rsidRPr="00674DB1">
              <w:rPr>
                <w:rFonts w:ascii="Georgia" w:hAnsi="Georgia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674DB1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74DB1">
              <w:rPr>
                <w:rFonts w:ascii="Georgia" w:hAnsi="Georgia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674DB1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74DB1">
              <w:rPr>
                <w:rFonts w:ascii="Georgia" w:hAnsi="Georgia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674DB1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74DB1">
              <w:rPr>
                <w:rFonts w:ascii="Georgia" w:hAnsi="Georgia" w:cs="Times New Roman"/>
                <w:b/>
                <w:sz w:val="28"/>
                <w:szCs w:val="28"/>
              </w:rPr>
              <w:t>Наименование органов, осуществляющих контроль  исполнения</w:t>
            </w:r>
          </w:p>
        </w:tc>
      </w:tr>
      <w:tr w:rsidR="00BF1D16" w:rsidRPr="000360AC" w:rsidTr="00AF1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0360AC">
              <w:rPr>
                <w:rFonts w:ascii="Georgia" w:hAnsi="Georgi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0360AC">
              <w:rPr>
                <w:rFonts w:ascii="Georgia" w:hAnsi="Georgia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0360AC">
              <w:rPr>
                <w:rFonts w:ascii="Georgia" w:hAnsi="Georgia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0360AC">
              <w:rPr>
                <w:rFonts w:ascii="Georgia" w:hAnsi="Georgia" w:cs="Times New Roman"/>
                <w:b/>
                <w:sz w:val="22"/>
                <w:szCs w:val="22"/>
              </w:rPr>
              <w:t>4</w:t>
            </w:r>
          </w:p>
        </w:tc>
      </w:tr>
      <w:tr w:rsidR="00BF1D16" w:rsidRPr="000360AC" w:rsidTr="00AF1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rPr>
                <w:rFonts w:ascii="Georgia" w:hAnsi="Georgia"/>
                <w:sz w:val="28"/>
                <w:szCs w:val="28"/>
              </w:rPr>
            </w:pPr>
            <w:r w:rsidRPr="000360AC">
              <w:rPr>
                <w:rFonts w:ascii="Georgia" w:hAnsi="Georgia"/>
                <w:sz w:val="28"/>
                <w:szCs w:val="28"/>
              </w:rPr>
              <w:t>Мониторинг и контроль исполнения муниципального задания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Полугодовой</w:t>
            </w:r>
            <w:r w:rsidRPr="000360AC">
              <w:rPr>
                <w:rFonts w:ascii="Georgia" w:hAnsi="Georgia"/>
                <w:sz w:val="28"/>
                <w:szCs w:val="28"/>
              </w:rPr>
              <w:t>, с публикацией результатов на официальном сайте Администрации города, постановление Администрации города от 01.12.2010 № 2620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F1D16" w:rsidRPr="000360AC" w:rsidTr="00AF1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>Промежуточные отчеты о результатах исполнения муниципального задания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>Согласно планам контрольных мероприятий, постановление Администрации города от 01.12.2010 № 2620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F1D16" w:rsidRPr="000360AC" w:rsidTr="00AF1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>Книги обращений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>Постоянно, согласно постановлению Администрации города от 01.12.2010 № 2620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16" w:rsidRPr="000360AC" w:rsidRDefault="00BF1D16" w:rsidP="00AF1C5B">
            <w:pPr>
              <w:pStyle w:val="ConsPlusCell"/>
              <w:widowControl/>
              <w:rPr>
                <w:rFonts w:ascii="Georgia" w:hAnsi="Georgia" w:cs="Times New Roman"/>
                <w:sz w:val="28"/>
                <w:szCs w:val="28"/>
              </w:rPr>
            </w:pPr>
            <w:r w:rsidRPr="000360AC">
              <w:rPr>
                <w:rFonts w:ascii="Georgia" w:hAnsi="Georgia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BF1D16" w:rsidRPr="000360AC" w:rsidRDefault="00BF1D16" w:rsidP="00BF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</w:p>
    <w:p w:rsidR="00BF1D16" w:rsidRPr="000360AC" w:rsidRDefault="00BF1D16" w:rsidP="00BF1D16">
      <w:pPr>
        <w:numPr>
          <w:ilvl w:val="0"/>
          <w:numId w:val="4"/>
        </w:numPr>
        <w:spacing w:after="0" w:line="240" w:lineRule="auto"/>
        <w:ind w:left="0" w:firstLine="0"/>
        <w:rPr>
          <w:rFonts w:ascii="Georgia" w:eastAsia="Times New Roman" w:hAnsi="Georgia"/>
          <w:sz w:val="28"/>
          <w:szCs w:val="28"/>
          <w:lang w:eastAsia="ru-RU"/>
        </w:rPr>
      </w:pPr>
      <w:r w:rsidRPr="000360AC">
        <w:rPr>
          <w:rFonts w:ascii="Georgia" w:eastAsia="Times New Roman" w:hAnsi="Georgia"/>
          <w:b/>
          <w:sz w:val="28"/>
          <w:szCs w:val="28"/>
          <w:lang w:eastAsia="ru-RU"/>
        </w:rPr>
        <w:t xml:space="preserve"> Требования к отчетности</w:t>
      </w:r>
      <w:r w:rsidRPr="000360AC">
        <w:rPr>
          <w:rFonts w:ascii="Georgia" w:eastAsia="Times New Roman" w:hAnsi="Georgia"/>
          <w:sz w:val="28"/>
          <w:szCs w:val="28"/>
          <w:lang w:eastAsia="ru-RU"/>
        </w:rPr>
        <w:t xml:space="preserve"> об исполнении муниципального задания (указываются реквизиты документа, утверждающего формы, сроки и порядок представления): Постановление Администрации города от 01.12.2010 № 2620 «О порядке организации работы по формированию и финансовому обеспечению муниципального задания муниципальными учреждениями» (в редакции от 28.04.2011 № 685)</w:t>
      </w:r>
    </w:p>
    <w:p w:rsidR="00BF1D16" w:rsidRPr="000360AC" w:rsidRDefault="00BF1D16" w:rsidP="00BF1D16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</w:p>
    <w:p w:rsidR="00BF1D16" w:rsidRPr="000360AC" w:rsidRDefault="00BF1D16" w:rsidP="00BF1D16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</w:p>
    <w:p w:rsidR="00BF1D16" w:rsidRDefault="00BF1D16" w:rsidP="00BF1D16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</w:p>
    <w:p w:rsidR="00BF1D16" w:rsidRDefault="00BF1D16" w:rsidP="00BF1D16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</w:p>
    <w:p w:rsidR="00BF1D16" w:rsidRDefault="00BF1D16" w:rsidP="00BF1D16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</w:p>
    <w:p w:rsidR="00BF1D16" w:rsidRDefault="00BF1D16" w:rsidP="00BF1D16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</w:p>
    <w:p w:rsidR="00BF1D16" w:rsidRPr="000360AC" w:rsidRDefault="00BF1D16" w:rsidP="00BF1D16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</w:p>
    <w:p w:rsidR="00BF1D16" w:rsidRPr="000360AC" w:rsidRDefault="00BF1D16" w:rsidP="00BF1D16">
      <w:pPr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b/>
          <w:sz w:val="28"/>
          <w:szCs w:val="28"/>
          <w:lang w:eastAsia="ru-RU"/>
        </w:rPr>
      </w:pPr>
      <w:r w:rsidRPr="000360AC">
        <w:rPr>
          <w:rFonts w:ascii="Georgia" w:eastAsia="Times New Roman" w:hAnsi="Georgia"/>
          <w:b/>
          <w:sz w:val="28"/>
          <w:szCs w:val="28"/>
          <w:lang w:eastAsia="ru-RU"/>
        </w:rPr>
        <w:lastRenderedPageBreak/>
        <w:t>Порядок информирования потенциальных потребителей оказываемой муниципальной услуги</w:t>
      </w:r>
    </w:p>
    <w:p w:rsidR="00BF1D16" w:rsidRPr="000360AC" w:rsidRDefault="00BF1D16" w:rsidP="00BF1D16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</w:p>
    <w:p w:rsidR="00BF1D16" w:rsidRPr="000360AC" w:rsidRDefault="00BF1D16" w:rsidP="00BF1D16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2930"/>
        <w:gridCol w:w="6363"/>
        <w:gridCol w:w="4724"/>
      </w:tblGrid>
      <w:tr w:rsidR="00BF1D16" w:rsidRPr="000360AC" w:rsidTr="00AF1C5B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b/>
                <w:bCs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0360AC">
              <w:rPr>
                <w:rFonts w:ascii="Georgia" w:eastAsia="Times New Roman" w:hAnsi="Georgia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360AC">
              <w:rPr>
                <w:rFonts w:ascii="Georgia" w:eastAsia="Times New Roman" w:hAnsi="Georgia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360AC">
              <w:rPr>
                <w:rFonts w:ascii="Georgia" w:eastAsia="Times New Roman" w:hAnsi="Georgia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b/>
                <w:bCs/>
                <w:color w:val="000000"/>
                <w:sz w:val="28"/>
                <w:szCs w:val="28"/>
                <w:lang w:eastAsia="ru-RU"/>
              </w:rPr>
              <w:t>Способ    информирования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b/>
                <w:bCs/>
                <w:color w:val="000000"/>
                <w:sz w:val="28"/>
                <w:szCs w:val="28"/>
                <w:lang w:eastAsia="ru-RU"/>
              </w:rPr>
              <w:t>Состав размещаемой      (доводимой)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b/>
                <w:bCs/>
                <w:color w:val="000000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BF1D16" w:rsidRPr="000360AC" w:rsidTr="00AF1C5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F1D16" w:rsidRPr="000360AC" w:rsidTr="00AF1C5B">
        <w:trPr>
          <w:trHeight w:val="9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На сайте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Годовой отчет о деятельности  учреждения (публичный отчет, самоанализ)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За 9 месяцев, за 1 год</w:t>
            </w:r>
          </w:p>
        </w:tc>
      </w:tr>
      <w:tr w:rsidR="00BF1D16" w:rsidRPr="000360AC" w:rsidTr="00AF1C5B">
        <w:trPr>
          <w:trHeight w:val="75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Отчет об использовании внебюджетных средств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</w:tr>
      <w:tr w:rsidR="00BF1D16" w:rsidRPr="000360AC" w:rsidTr="00AF1C5B">
        <w:trPr>
          <w:trHeight w:val="75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Отчет об исполнении плана финансово-хозяйственной  деятельности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</w:tr>
      <w:tr w:rsidR="00BF1D16" w:rsidRPr="000360AC" w:rsidTr="00AF1C5B">
        <w:trPr>
          <w:trHeight w:val="15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На информационных стендах МБДОУ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Телефоны УО, ФИО специалистов, курирующие вопросы МБДОУ в УО, стоимость родительской платы, порядок комплектования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 Постоянно</w:t>
            </w:r>
          </w:p>
        </w:tc>
      </w:tr>
      <w:tr w:rsidR="00BF1D16" w:rsidRPr="000360AC" w:rsidTr="00AF1C5B">
        <w:trPr>
          <w:trHeight w:val="15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 xml:space="preserve">Услуги, оказываемые МБДОУ, режим работы, результаты работы, порядок зачисления и отчисления ребенка в МБДОУ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6" w:rsidRPr="000360AC" w:rsidRDefault="00BF1D16" w:rsidP="00AF1C5B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  <w:r w:rsidRPr="000360AC"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BF1D16" w:rsidRPr="000360AC" w:rsidRDefault="00BF1D16" w:rsidP="00BF1D1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8"/>
          <w:szCs w:val="28"/>
        </w:rPr>
      </w:pPr>
    </w:p>
    <w:p w:rsidR="00BF1D16" w:rsidRDefault="00BF1D16"/>
    <w:p w:rsidR="00BF1D16" w:rsidRDefault="00BF1D16"/>
    <w:sectPr w:rsidR="00BF1D16" w:rsidSect="00BF1D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C32"/>
    <w:multiLevelType w:val="hybridMultilevel"/>
    <w:tmpl w:val="E45C605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002E0A"/>
    <w:multiLevelType w:val="hybridMultilevel"/>
    <w:tmpl w:val="7A06D9CC"/>
    <w:lvl w:ilvl="0" w:tplc="2FE6FFD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875735"/>
    <w:multiLevelType w:val="hybridMultilevel"/>
    <w:tmpl w:val="A412C186"/>
    <w:lvl w:ilvl="0" w:tplc="C81EE0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8149E8"/>
    <w:multiLevelType w:val="hybridMultilevel"/>
    <w:tmpl w:val="1C74FBDE"/>
    <w:lvl w:ilvl="0" w:tplc="1764BC6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D16"/>
    <w:rsid w:val="00BF1D16"/>
    <w:rsid w:val="00DA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1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F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1D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2014-10-23T12:21:00Z</dcterms:created>
  <dcterms:modified xsi:type="dcterms:W3CDTF">2014-10-23T12:23:00Z</dcterms:modified>
</cp:coreProperties>
</file>